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8E45" w14:textId="77777777" w:rsidR="004F496A" w:rsidRDefault="00A23D7F" w:rsidP="004F496A">
      <w:pPr>
        <w:jc w:val="center"/>
        <w:rPr>
          <w:sz w:val="28"/>
          <w:szCs w:val="24"/>
          <w:u w:val="single"/>
        </w:rPr>
      </w:pPr>
      <w:r w:rsidRPr="006F7A75">
        <w:rPr>
          <w:sz w:val="28"/>
          <w:szCs w:val="24"/>
          <w:u w:val="single"/>
        </w:rPr>
        <w:t>Kritéria pro přijetí dítěte k předškolnímu vzdělávání pro školní rok 202</w:t>
      </w:r>
      <w:r w:rsidR="00562C0A">
        <w:rPr>
          <w:sz w:val="28"/>
          <w:szCs w:val="24"/>
          <w:u w:val="single"/>
        </w:rPr>
        <w:t>4</w:t>
      </w:r>
      <w:r w:rsidRPr="006F7A75">
        <w:rPr>
          <w:sz w:val="28"/>
          <w:szCs w:val="24"/>
          <w:u w:val="single"/>
        </w:rPr>
        <w:t>/202</w:t>
      </w:r>
      <w:r w:rsidR="00562C0A">
        <w:rPr>
          <w:sz w:val="28"/>
          <w:szCs w:val="24"/>
          <w:u w:val="single"/>
        </w:rPr>
        <w:t>5</w:t>
      </w:r>
      <w:r w:rsidRPr="006F7A75">
        <w:rPr>
          <w:sz w:val="28"/>
          <w:szCs w:val="24"/>
          <w:u w:val="single"/>
        </w:rPr>
        <w:t xml:space="preserve"> do Základní škola a Mateřská škola Kojetice</w:t>
      </w:r>
    </w:p>
    <w:p w14:paraId="5568B812" w14:textId="77777777" w:rsidR="00A23D7F" w:rsidRPr="004F496A" w:rsidRDefault="004F496A" w:rsidP="001F0701">
      <w:pPr>
        <w:jc w:val="both"/>
        <w:rPr>
          <w:sz w:val="28"/>
          <w:szCs w:val="24"/>
          <w:u w:val="single"/>
        </w:rPr>
      </w:pPr>
      <w:r>
        <w:rPr>
          <w:color w:val="000000"/>
          <w:sz w:val="24"/>
          <w:szCs w:val="24"/>
        </w:rPr>
        <w:t xml:space="preserve">Základní škola </w:t>
      </w:r>
      <w:r w:rsidR="00856CCF" w:rsidRPr="009C590A">
        <w:rPr>
          <w:color w:val="000000"/>
          <w:sz w:val="24"/>
          <w:szCs w:val="24"/>
        </w:rPr>
        <w:t>a M</w:t>
      </w:r>
      <w:r>
        <w:rPr>
          <w:color w:val="000000"/>
          <w:sz w:val="24"/>
          <w:szCs w:val="24"/>
        </w:rPr>
        <w:t>ateřská škola</w:t>
      </w:r>
      <w:r w:rsidR="00856CCF" w:rsidRPr="009C590A">
        <w:rPr>
          <w:color w:val="000000"/>
          <w:sz w:val="24"/>
          <w:szCs w:val="24"/>
        </w:rPr>
        <w:t xml:space="preserve"> Kojetice</w:t>
      </w:r>
      <w:r>
        <w:rPr>
          <w:color w:val="000000"/>
          <w:sz w:val="24"/>
          <w:szCs w:val="24"/>
        </w:rPr>
        <w:t>,</w:t>
      </w:r>
      <w:r w:rsidR="00A064F9">
        <w:rPr>
          <w:color w:val="000000"/>
          <w:sz w:val="24"/>
          <w:szCs w:val="24"/>
        </w:rPr>
        <w:t xml:space="preserve"> okres Třebíč, příspěvková organizace, 675 23 Kojetice 131, v zastoupení ředitele školy, </w:t>
      </w:r>
      <w:r w:rsidR="00856CCF" w:rsidRPr="009C590A">
        <w:rPr>
          <w:color w:val="000000"/>
          <w:sz w:val="24"/>
          <w:szCs w:val="24"/>
        </w:rPr>
        <w:t>stanovil</w:t>
      </w:r>
      <w:r w:rsidR="00A064F9">
        <w:rPr>
          <w:color w:val="000000"/>
          <w:sz w:val="24"/>
          <w:szCs w:val="24"/>
        </w:rPr>
        <w:t>a</w:t>
      </w:r>
      <w:r w:rsidR="00856CCF" w:rsidRPr="009C590A">
        <w:rPr>
          <w:color w:val="000000"/>
          <w:sz w:val="24"/>
          <w:szCs w:val="24"/>
        </w:rPr>
        <w:t xml:space="preserve"> následující kritéria, </w:t>
      </w:r>
      <w:r w:rsidR="00642415" w:rsidRPr="009C590A">
        <w:rPr>
          <w:color w:val="000000"/>
          <w:sz w:val="24"/>
          <w:szCs w:val="24"/>
        </w:rPr>
        <w:t>podle nichž bude postupovat při </w:t>
      </w:r>
      <w:r w:rsidR="00856CCF" w:rsidRPr="009C590A">
        <w:rPr>
          <w:color w:val="000000"/>
          <w:sz w:val="24"/>
          <w:szCs w:val="24"/>
        </w:rPr>
        <w:t xml:space="preserve">rozhodování na základě </w:t>
      </w:r>
      <w:proofErr w:type="spellStart"/>
      <w:r w:rsidR="00856CCF" w:rsidRPr="009C590A">
        <w:rPr>
          <w:color w:val="000000"/>
          <w:sz w:val="24"/>
          <w:szCs w:val="24"/>
        </w:rPr>
        <w:t>ust</w:t>
      </w:r>
      <w:proofErr w:type="spellEnd"/>
      <w:r w:rsidR="00856CCF" w:rsidRPr="009C590A">
        <w:rPr>
          <w:color w:val="000000"/>
          <w:sz w:val="24"/>
          <w:szCs w:val="24"/>
        </w:rPr>
        <w:t>. § 165 odst. 2 písm. b) zák. č. 561/2004 Sb., o předškolním, základním, středním, vyšším odborném a jiném vzdělávání, ve </w:t>
      </w:r>
      <w:r w:rsidR="00642415" w:rsidRPr="009C590A">
        <w:rPr>
          <w:color w:val="000000"/>
          <w:sz w:val="24"/>
          <w:szCs w:val="24"/>
        </w:rPr>
        <w:t>znění pozdějších předpisů, o </w:t>
      </w:r>
      <w:r w:rsidR="00856CCF" w:rsidRPr="009C590A">
        <w:rPr>
          <w:color w:val="000000"/>
          <w:sz w:val="24"/>
          <w:szCs w:val="24"/>
        </w:rPr>
        <w:t>přijetí dítěte k předškolnímu vzdělávání.</w:t>
      </w:r>
    </w:p>
    <w:p w14:paraId="2D6A5D90" w14:textId="77777777"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b/>
          <w:sz w:val="24"/>
          <w:szCs w:val="24"/>
          <w:u w:val="single"/>
        </w:rPr>
        <w:t>Trvalý pobyt dítěte</w:t>
      </w:r>
    </w:p>
    <w:p w14:paraId="64941AAD" w14:textId="77777777" w:rsidR="009C590A" w:rsidRPr="009C590A" w:rsidRDefault="009C590A" w:rsidP="009C590A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Děti s trvalým pobytem ve spádovém obvodu ZŠ a MŠ Kojetice.</w:t>
      </w:r>
      <w:r w:rsidRPr="009C590A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b/>
          <w:color w:val="000000"/>
          <w:sz w:val="24"/>
          <w:szCs w:val="24"/>
        </w:rPr>
        <w:t>/</w:t>
      </w:r>
      <w:r w:rsidR="00AF103D">
        <w:rPr>
          <w:rFonts w:cstheme="minorHAnsi"/>
          <w:b/>
          <w:color w:val="000000"/>
          <w:sz w:val="24"/>
          <w:szCs w:val="24"/>
        </w:rPr>
        <w:t>15</w:t>
      </w:r>
      <w:r w:rsidRPr="009C590A">
        <w:rPr>
          <w:rFonts w:cstheme="minorHAnsi"/>
          <w:b/>
          <w:color w:val="000000"/>
          <w:sz w:val="24"/>
          <w:szCs w:val="24"/>
        </w:rPr>
        <w:t xml:space="preserve"> bodů</w:t>
      </w:r>
      <w:r>
        <w:rPr>
          <w:rFonts w:cstheme="minorHAnsi"/>
          <w:b/>
          <w:color w:val="000000"/>
          <w:sz w:val="24"/>
          <w:szCs w:val="24"/>
        </w:rPr>
        <w:t>/</w:t>
      </w:r>
    </w:p>
    <w:p w14:paraId="20D055FC" w14:textId="77777777" w:rsidR="009C590A" w:rsidRPr="009C590A" w:rsidRDefault="009C590A" w:rsidP="009C590A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 xml:space="preserve">Děti s trvalým pobytem mimo </w:t>
      </w:r>
      <w:r w:rsidR="006F7A75">
        <w:rPr>
          <w:rFonts w:cstheme="minorHAnsi"/>
          <w:color w:val="000000"/>
          <w:sz w:val="24"/>
          <w:szCs w:val="24"/>
        </w:rPr>
        <w:t>spádový obvod</w:t>
      </w:r>
      <w:r w:rsidR="006F7A75" w:rsidRPr="009C590A">
        <w:rPr>
          <w:rFonts w:cstheme="minorHAnsi"/>
          <w:color w:val="000000"/>
          <w:sz w:val="24"/>
          <w:szCs w:val="24"/>
        </w:rPr>
        <w:t xml:space="preserve"> ZŠ a MŠ Kojetice</w:t>
      </w:r>
      <w:r w:rsidRPr="009C590A">
        <w:rPr>
          <w:rFonts w:cstheme="minorHAnsi"/>
          <w:color w:val="000000"/>
          <w:sz w:val="24"/>
          <w:szCs w:val="24"/>
        </w:rPr>
        <w:t>.</w:t>
      </w:r>
      <w:r w:rsidRPr="009C590A"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b/>
          <w:color w:val="000000"/>
          <w:sz w:val="24"/>
          <w:szCs w:val="24"/>
        </w:rPr>
        <w:t>/0 bodů</w:t>
      </w:r>
      <w:r>
        <w:rPr>
          <w:rFonts w:cstheme="minorHAnsi"/>
          <w:b/>
          <w:color w:val="000000"/>
          <w:sz w:val="24"/>
          <w:szCs w:val="24"/>
        </w:rPr>
        <w:t>/</w:t>
      </w:r>
    </w:p>
    <w:p w14:paraId="737F770A" w14:textId="77777777"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</w:p>
    <w:p w14:paraId="7C06BA4F" w14:textId="77777777"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b/>
          <w:sz w:val="24"/>
          <w:szCs w:val="24"/>
          <w:u w:val="single"/>
        </w:rPr>
        <w:t>Věk dítěte</w:t>
      </w:r>
    </w:p>
    <w:p w14:paraId="29265652" w14:textId="77777777" w:rsidR="009C590A" w:rsidRPr="009C590A" w:rsidRDefault="00E51CA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color w:val="000000"/>
          <w:sz w:val="24"/>
          <w:szCs w:val="24"/>
        </w:rPr>
        <w:t xml:space="preserve">Děti, </w:t>
      </w:r>
      <w:r w:rsidR="00856CCF" w:rsidRPr="009C590A">
        <w:rPr>
          <w:sz w:val="24"/>
          <w:szCs w:val="24"/>
        </w:rPr>
        <w:t>které k 31. 8. 202</w:t>
      </w:r>
      <w:r w:rsidR="00970DE0">
        <w:rPr>
          <w:sz w:val="24"/>
          <w:szCs w:val="24"/>
        </w:rPr>
        <w:t>4</w:t>
      </w:r>
      <w:r w:rsidR="00856CCF" w:rsidRPr="009C590A">
        <w:rPr>
          <w:sz w:val="24"/>
          <w:szCs w:val="24"/>
        </w:rPr>
        <w:t xml:space="preserve"> dosáhnou pátého roku věku (povinné PV včetně dětí s odkladem PŠD)</w:t>
      </w:r>
      <w:r w:rsidR="00F22910" w:rsidRPr="009C590A">
        <w:rPr>
          <w:rFonts w:cstheme="minorHAnsi"/>
          <w:color w:val="000000"/>
          <w:sz w:val="24"/>
          <w:szCs w:val="24"/>
        </w:rPr>
        <w:t xml:space="preserve">. </w:t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AF103D">
        <w:rPr>
          <w:b/>
          <w:sz w:val="24"/>
          <w:szCs w:val="24"/>
        </w:rPr>
        <w:t>3</w:t>
      </w:r>
      <w:r w:rsidR="00F22910" w:rsidRPr="009C590A">
        <w:rPr>
          <w:b/>
          <w:sz w:val="24"/>
          <w:szCs w:val="24"/>
        </w:rPr>
        <w:t>0 bod</w:t>
      </w:r>
      <w:r w:rsidR="009C590A" w:rsidRPr="009C590A">
        <w:rPr>
          <w:b/>
          <w:sz w:val="24"/>
          <w:szCs w:val="24"/>
        </w:rPr>
        <w:t>ů</w:t>
      </w:r>
      <w:r w:rsidR="009C590A">
        <w:rPr>
          <w:b/>
          <w:sz w:val="24"/>
          <w:szCs w:val="24"/>
        </w:rPr>
        <w:t>/</w:t>
      </w:r>
    </w:p>
    <w:p w14:paraId="3ECA57BD" w14:textId="77777777" w:rsidR="009C590A" w:rsidRPr="009C590A" w:rsidRDefault="00E51CA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color w:val="000000"/>
          <w:sz w:val="24"/>
          <w:szCs w:val="24"/>
        </w:rPr>
        <w:t>Děti, které dosáhnou nejméně třetího roku věku</w:t>
      </w:r>
      <w:r w:rsidR="00856CCF" w:rsidRPr="009C590A">
        <w:rPr>
          <w:rFonts w:cstheme="minorHAnsi"/>
          <w:color w:val="000000"/>
          <w:sz w:val="24"/>
          <w:szCs w:val="24"/>
        </w:rPr>
        <w:t xml:space="preserve"> </w:t>
      </w:r>
      <w:r w:rsidR="00856CCF" w:rsidRPr="009C590A">
        <w:rPr>
          <w:sz w:val="24"/>
          <w:szCs w:val="24"/>
        </w:rPr>
        <w:t>(tj. děti</w:t>
      </w:r>
      <w:r w:rsidR="00F22910" w:rsidRPr="009C590A">
        <w:rPr>
          <w:sz w:val="24"/>
          <w:szCs w:val="24"/>
        </w:rPr>
        <w:t xml:space="preserve"> narozené do 31. 8. 20</w:t>
      </w:r>
      <w:r w:rsidR="00703E17">
        <w:rPr>
          <w:sz w:val="24"/>
          <w:szCs w:val="24"/>
        </w:rPr>
        <w:t>2</w:t>
      </w:r>
      <w:r w:rsidR="00E10BED">
        <w:rPr>
          <w:sz w:val="24"/>
          <w:szCs w:val="24"/>
        </w:rPr>
        <w:t>1</w:t>
      </w:r>
      <w:r w:rsidR="00856CCF" w:rsidRPr="009C590A">
        <w:rPr>
          <w:sz w:val="24"/>
          <w:szCs w:val="24"/>
        </w:rPr>
        <w:t>)</w:t>
      </w:r>
      <w:r w:rsidR="009C590A" w:rsidRPr="009C590A">
        <w:rPr>
          <w:rFonts w:cstheme="minorHAnsi"/>
          <w:color w:val="000000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</w:t>
      </w:r>
      <w:r w:rsidR="00856CCF" w:rsidRPr="009C590A">
        <w:rPr>
          <w:rFonts w:cstheme="minorHAnsi"/>
          <w:color w:val="000000"/>
          <w:sz w:val="24"/>
          <w:szCs w:val="24"/>
        </w:rPr>
        <w:t xml:space="preserve"> dle data narození od </w:t>
      </w:r>
      <w:r w:rsidR="00642415" w:rsidRPr="009C590A">
        <w:rPr>
          <w:rFonts w:cstheme="minorHAnsi"/>
          <w:color w:val="000000"/>
          <w:sz w:val="24"/>
          <w:szCs w:val="24"/>
        </w:rPr>
        <w:t>nejstaršího po </w:t>
      </w:r>
      <w:r w:rsidRPr="009C590A">
        <w:rPr>
          <w:rFonts w:cstheme="minorHAnsi"/>
          <w:color w:val="000000"/>
          <w:sz w:val="24"/>
          <w:szCs w:val="24"/>
        </w:rPr>
        <w:t>nejmladší do počtu volné kapacity</w:t>
      </w:r>
      <w:r w:rsidR="00654BA0" w:rsidRPr="009C590A">
        <w:rPr>
          <w:rFonts w:cstheme="minorHAnsi"/>
          <w:color w:val="000000"/>
          <w:sz w:val="24"/>
          <w:szCs w:val="24"/>
        </w:rPr>
        <w:t>.</w:t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9C590A">
        <w:rPr>
          <w:rFonts w:cstheme="minorHAnsi"/>
          <w:b/>
          <w:color w:val="000000"/>
          <w:sz w:val="24"/>
          <w:szCs w:val="24"/>
        </w:rPr>
        <w:t>2</w:t>
      </w:r>
      <w:r w:rsidR="00F22910" w:rsidRPr="009C590A">
        <w:rPr>
          <w:rFonts w:cstheme="minorHAnsi"/>
          <w:b/>
          <w:color w:val="000000"/>
          <w:sz w:val="24"/>
          <w:szCs w:val="24"/>
        </w:rPr>
        <w:t>0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14:paraId="7394C03A" w14:textId="77777777" w:rsidR="009C590A" w:rsidRPr="009C590A" w:rsidRDefault="00F22910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sz w:val="24"/>
          <w:szCs w:val="24"/>
        </w:rPr>
        <w:t>Děti, které dosáhnou věku 3 let od 1. 9. 20</w:t>
      </w:r>
      <w:r w:rsidR="004A3FCF">
        <w:rPr>
          <w:rFonts w:cstheme="minorHAnsi"/>
          <w:sz w:val="24"/>
          <w:szCs w:val="24"/>
        </w:rPr>
        <w:t>2</w:t>
      </w:r>
      <w:r w:rsidR="00E10BED">
        <w:rPr>
          <w:rFonts w:cstheme="minorHAnsi"/>
          <w:sz w:val="24"/>
          <w:szCs w:val="24"/>
        </w:rPr>
        <w:t>4</w:t>
      </w:r>
      <w:r w:rsidRPr="009C590A">
        <w:rPr>
          <w:rFonts w:cstheme="minorHAnsi"/>
          <w:sz w:val="24"/>
          <w:szCs w:val="24"/>
        </w:rPr>
        <w:t xml:space="preserve"> do 31. 12. 20</w:t>
      </w:r>
      <w:r w:rsidR="004A3FCF">
        <w:rPr>
          <w:rFonts w:cstheme="minorHAnsi"/>
          <w:sz w:val="24"/>
          <w:szCs w:val="24"/>
        </w:rPr>
        <w:t>2</w:t>
      </w:r>
      <w:r w:rsidR="00E10BED">
        <w:rPr>
          <w:rFonts w:cstheme="minorHAnsi"/>
          <w:sz w:val="24"/>
          <w:szCs w:val="24"/>
        </w:rPr>
        <w:t>4</w:t>
      </w:r>
      <w:r w:rsidRPr="009C590A">
        <w:rPr>
          <w:rFonts w:cstheme="minorHAnsi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 dle data narození od nejstaršího po nejmladší do počtu volné kapacity.</w:t>
      </w:r>
      <w:r w:rsidR="009C590A">
        <w:rPr>
          <w:rFonts w:cstheme="minorHAnsi"/>
          <w:color w:val="000000"/>
          <w:sz w:val="24"/>
          <w:szCs w:val="24"/>
        </w:rPr>
        <w:t xml:space="preserve"> </w:t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6E4FC6">
        <w:rPr>
          <w:rFonts w:cstheme="minorHAnsi"/>
          <w:b/>
          <w:color w:val="000000"/>
          <w:sz w:val="24"/>
          <w:szCs w:val="24"/>
        </w:rPr>
        <w:t>10</w:t>
      </w:r>
      <w:r w:rsidR="006E3929" w:rsidRPr="009C590A">
        <w:rPr>
          <w:rFonts w:cstheme="minorHAnsi"/>
          <w:b/>
          <w:color w:val="000000"/>
          <w:sz w:val="24"/>
          <w:szCs w:val="24"/>
        </w:rPr>
        <w:t xml:space="preserve">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14:paraId="2C9F77B8" w14:textId="77777777" w:rsidR="00E51CA9" w:rsidRPr="009C590A" w:rsidRDefault="006E392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sz w:val="24"/>
          <w:szCs w:val="24"/>
        </w:rPr>
        <w:t>Děti, které dosáhnou věku 3 let od 1. 1. 20</w:t>
      </w:r>
      <w:r w:rsidR="004A3FCF">
        <w:rPr>
          <w:rFonts w:cstheme="minorHAnsi"/>
          <w:sz w:val="24"/>
          <w:szCs w:val="24"/>
        </w:rPr>
        <w:t>2</w:t>
      </w:r>
      <w:r w:rsidR="00E10BED">
        <w:rPr>
          <w:rFonts w:cstheme="minorHAnsi"/>
          <w:sz w:val="24"/>
          <w:szCs w:val="24"/>
        </w:rPr>
        <w:t>5</w:t>
      </w:r>
      <w:r w:rsidRPr="009C590A">
        <w:rPr>
          <w:rFonts w:cstheme="minorHAnsi"/>
          <w:sz w:val="24"/>
          <w:szCs w:val="24"/>
        </w:rPr>
        <w:t xml:space="preserve"> do 31. 8. 20</w:t>
      </w:r>
      <w:r w:rsidR="004A3FCF">
        <w:rPr>
          <w:rFonts w:cstheme="minorHAnsi"/>
          <w:sz w:val="24"/>
          <w:szCs w:val="24"/>
        </w:rPr>
        <w:t>2</w:t>
      </w:r>
      <w:r w:rsidR="00E10BED">
        <w:rPr>
          <w:rFonts w:cstheme="minorHAnsi"/>
          <w:sz w:val="24"/>
          <w:szCs w:val="24"/>
        </w:rPr>
        <w:t>5</w:t>
      </w:r>
      <w:r w:rsidRPr="009C590A">
        <w:rPr>
          <w:rFonts w:cstheme="minorHAnsi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 dle data narození od nejstaršího po nejmladší do počtu volné kapacity.</w:t>
      </w:r>
      <w:r w:rsidR="009C590A" w:rsidRPr="009C590A">
        <w:rPr>
          <w:rFonts w:cstheme="minorHAnsi"/>
          <w:b/>
          <w:color w:val="000000"/>
          <w:sz w:val="24"/>
          <w:szCs w:val="24"/>
        </w:rPr>
        <w:t xml:space="preserve"> /</w:t>
      </w:r>
      <w:r w:rsidRPr="009C590A">
        <w:rPr>
          <w:rFonts w:cstheme="minorHAnsi"/>
          <w:b/>
          <w:color w:val="000000"/>
          <w:sz w:val="24"/>
          <w:szCs w:val="24"/>
        </w:rPr>
        <w:t>0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14:paraId="7CC0910D" w14:textId="77777777" w:rsidR="006E3929" w:rsidRPr="009C590A" w:rsidRDefault="006E3929" w:rsidP="00E51CA9">
      <w:pPr>
        <w:pStyle w:val="Odstavecseseznamem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02899D4E" w14:textId="77777777" w:rsidR="00E51CA9" w:rsidRPr="006F7A75" w:rsidRDefault="00E51CA9" w:rsidP="006F7A75">
      <w:p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6F7A75">
        <w:rPr>
          <w:rFonts w:cstheme="minorHAnsi"/>
          <w:b/>
          <w:sz w:val="24"/>
          <w:szCs w:val="24"/>
          <w:u w:val="single"/>
        </w:rPr>
        <w:t xml:space="preserve">Podmínky </w:t>
      </w:r>
      <w:r w:rsidRPr="006F7A75">
        <w:rPr>
          <w:b/>
          <w:color w:val="000000"/>
          <w:sz w:val="24"/>
          <w:szCs w:val="24"/>
          <w:u w:val="single"/>
        </w:rPr>
        <w:t>pro přijetí k předškolnímu vzdělávání</w:t>
      </w:r>
    </w:p>
    <w:p w14:paraId="74647D4B" w14:textId="77777777" w:rsidR="00F12373" w:rsidRPr="009C590A" w:rsidRDefault="00F12373" w:rsidP="00654BA0">
      <w:pPr>
        <w:pStyle w:val="Odstavecseseznamem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9C590A">
        <w:rPr>
          <w:sz w:val="24"/>
          <w:szCs w:val="24"/>
        </w:rPr>
        <w:t>Podmínkou přijetí dítěte do mateřské školy je podrobit se stanoveným pravidelným očkováním, nebo mít doklad, že se dítě nemůže očkování podrobit pro kontraindikaci. Zákonný zástupce tuto povinnost dokládá potvrzení</w:t>
      </w:r>
      <w:r w:rsidR="006F7A75">
        <w:rPr>
          <w:sz w:val="24"/>
          <w:szCs w:val="24"/>
        </w:rPr>
        <w:t>m praktického dětského lékaře v </w:t>
      </w:r>
      <w:r w:rsidRPr="009C590A">
        <w:rPr>
          <w:sz w:val="24"/>
          <w:szCs w:val="24"/>
        </w:rPr>
        <w:t>Žádosti o předškolní vzdělávání.</w:t>
      </w:r>
    </w:p>
    <w:p w14:paraId="4E279CC9" w14:textId="77777777"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sz w:val="24"/>
          <w:szCs w:val="24"/>
        </w:rPr>
        <w:t>V individuálních případech hodných zvláštního zřetele může ředitel mateřské školy rozhodnout o přijetí dítěte k předškolnímu vzdělávání bez ohledu</w:t>
      </w:r>
      <w:r w:rsidR="00654BA0" w:rsidRPr="009C590A">
        <w:rPr>
          <w:rFonts w:cstheme="minorHAnsi"/>
          <w:sz w:val="24"/>
          <w:szCs w:val="24"/>
        </w:rPr>
        <w:t xml:space="preserve"> na </w:t>
      </w:r>
      <w:r w:rsidR="00F12373" w:rsidRPr="009C590A">
        <w:rPr>
          <w:rFonts w:cstheme="minorHAnsi"/>
          <w:sz w:val="24"/>
          <w:szCs w:val="24"/>
        </w:rPr>
        <w:t>daná kritéria pro</w:t>
      </w:r>
      <w:r w:rsidR="006E4FC6">
        <w:rPr>
          <w:rFonts w:cstheme="minorHAnsi"/>
          <w:sz w:val="24"/>
          <w:szCs w:val="24"/>
        </w:rPr>
        <w:t> </w:t>
      </w:r>
      <w:r w:rsidR="00F12373" w:rsidRPr="009C590A">
        <w:rPr>
          <w:rFonts w:cstheme="minorHAnsi"/>
          <w:sz w:val="24"/>
          <w:szCs w:val="24"/>
        </w:rPr>
        <w:t xml:space="preserve">přijetí k předškolnímu vzdělávání. Za </w:t>
      </w:r>
      <w:r w:rsidRPr="009C590A">
        <w:rPr>
          <w:rFonts w:cstheme="minorHAnsi"/>
          <w:sz w:val="24"/>
          <w:szCs w:val="24"/>
        </w:rPr>
        <w:t>případy hodné zvláštního zřetele lze považovat prokazatelně dokladovanou tíživou sociální situaci.</w:t>
      </w:r>
    </w:p>
    <w:p w14:paraId="60B6A335" w14:textId="77777777"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Při zápisu nesmí být přijato dítě, které před d</w:t>
      </w:r>
      <w:r w:rsidR="00654BA0" w:rsidRPr="009C590A">
        <w:rPr>
          <w:rFonts w:cstheme="minorHAnsi"/>
          <w:color w:val="000000"/>
          <w:sz w:val="24"/>
          <w:szCs w:val="24"/>
        </w:rPr>
        <w:t>atem 1. 9. 202</w:t>
      </w:r>
      <w:r w:rsidR="00E10BED">
        <w:rPr>
          <w:rFonts w:cstheme="minorHAnsi"/>
          <w:color w:val="000000"/>
          <w:sz w:val="24"/>
          <w:szCs w:val="24"/>
        </w:rPr>
        <w:t>4</w:t>
      </w:r>
      <w:r w:rsidR="00654BA0" w:rsidRPr="009C590A">
        <w:rPr>
          <w:rFonts w:cstheme="minorHAnsi"/>
          <w:color w:val="000000"/>
          <w:sz w:val="24"/>
          <w:szCs w:val="24"/>
        </w:rPr>
        <w:t xml:space="preserve"> nedovrší věku 2 </w:t>
      </w:r>
      <w:r w:rsidRPr="009C590A">
        <w:rPr>
          <w:rFonts w:cstheme="minorHAnsi"/>
          <w:color w:val="000000"/>
          <w:sz w:val="24"/>
          <w:szCs w:val="24"/>
        </w:rPr>
        <w:t>let, tj. dítě narozené 1. 9. 20</w:t>
      </w:r>
      <w:r w:rsidR="00E10BED">
        <w:rPr>
          <w:rFonts w:cstheme="minorHAnsi"/>
          <w:color w:val="000000"/>
          <w:sz w:val="24"/>
          <w:szCs w:val="24"/>
        </w:rPr>
        <w:t>22</w:t>
      </w:r>
      <w:r w:rsidRPr="009C590A">
        <w:rPr>
          <w:rFonts w:cstheme="minorHAnsi"/>
          <w:color w:val="000000"/>
          <w:sz w:val="24"/>
          <w:szCs w:val="24"/>
        </w:rPr>
        <w:t xml:space="preserve"> a později.</w:t>
      </w:r>
    </w:p>
    <w:p w14:paraId="59A02070" w14:textId="77777777"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Dítě mladší 3 let nemá na přijetí do MŠ právní nárok.</w:t>
      </w:r>
    </w:p>
    <w:p w14:paraId="6F095003" w14:textId="77777777" w:rsidR="00E51CA9" w:rsidRPr="009C590A" w:rsidRDefault="00E51CA9" w:rsidP="00E51CA9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30B5B8C" w14:textId="13305648" w:rsidR="00E51CA9" w:rsidRPr="009C590A" w:rsidRDefault="00E51CA9" w:rsidP="00642415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sectPr w:rsidR="00E51CA9" w:rsidRPr="009C590A" w:rsidSect="00D5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816D" w14:textId="77777777" w:rsidR="007430B2" w:rsidRDefault="007430B2" w:rsidP="00654BA0">
      <w:pPr>
        <w:spacing w:after="0" w:line="240" w:lineRule="auto"/>
      </w:pPr>
      <w:r>
        <w:separator/>
      </w:r>
    </w:p>
  </w:endnote>
  <w:endnote w:type="continuationSeparator" w:id="0">
    <w:p w14:paraId="15FBC268" w14:textId="77777777" w:rsidR="007430B2" w:rsidRDefault="007430B2" w:rsidP="006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7332" w14:textId="77777777" w:rsidR="007430B2" w:rsidRDefault="007430B2" w:rsidP="00654BA0">
      <w:pPr>
        <w:spacing w:after="0" w:line="240" w:lineRule="auto"/>
      </w:pPr>
      <w:r>
        <w:separator/>
      </w:r>
    </w:p>
  </w:footnote>
  <w:footnote w:type="continuationSeparator" w:id="0">
    <w:p w14:paraId="07CA4DA9" w14:textId="77777777" w:rsidR="007430B2" w:rsidRDefault="007430B2" w:rsidP="0065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CA6" w14:textId="77777777" w:rsidR="00654BA0" w:rsidRDefault="00654BA0" w:rsidP="00654BA0">
    <w:pPr>
      <w:jc w:val="center"/>
    </w:pPr>
    <w:r>
      <w:rPr>
        <w:rFonts w:ascii="Calibri" w:eastAsia="Calibri" w:hAnsi="Calibri" w:cs="Times New Roman"/>
      </w:rPr>
      <w:t>Základní škola a M</w:t>
    </w:r>
    <w:r w:rsidRPr="0044229B">
      <w:rPr>
        <w:rFonts w:ascii="Calibri" w:eastAsia="Calibri" w:hAnsi="Calibri" w:cs="Times New Roman"/>
      </w:rPr>
      <w:t>ateřská škola</w:t>
    </w:r>
    <w:r>
      <w:rPr>
        <w:rFonts w:ascii="Calibri" w:eastAsia="Calibri" w:hAnsi="Calibri" w:cs="Times New Roman"/>
      </w:rPr>
      <w:t xml:space="preserve"> Kojetice, příspěvková organizace,</w:t>
    </w:r>
    <w:r>
      <w:t xml:space="preserve"> </w:t>
    </w:r>
    <w:r>
      <w:rPr>
        <w:rFonts w:ascii="Calibri" w:eastAsia="Calibri" w:hAnsi="Calibri" w:cs="Times New Roman"/>
      </w:rPr>
      <w:t>okres Třebíč, 675 23 Kojetice 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90D"/>
    <w:multiLevelType w:val="hybridMultilevel"/>
    <w:tmpl w:val="1354FE92"/>
    <w:lvl w:ilvl="0" w:tplc="F16AF8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34BE3"/>
    <w:multiLevelType w:val="hybridMultilevel"/>
    <w:tmpl w:val="A85C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E2B"/>
    <w:multiLevelType w:val="hybridMultilevel"/>
    <w:tmpl w:val="6A5CC70C"/>
    <w:lvl w:ilvl="0" w:tplc="43AA6274">
      <w:start w:val="3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000000"/>
        <w:sz w:val="3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0875C8"/>
    <w:multiLevelType w:val="hybridMultilevel"/>
    <w:tmpl w:val="D2F23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D46"/>
    <w:multiLevelType w:val="multilevel"/>
    <w:tmpl w:val="6560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F"/>
    <w:rsid w:val="001101DC"/>
    <w:rsid w:val="001D19E8"/>
    <w:rsid w:val="001E1E03"/>
    <w:rsid w:val="001F0701"/>
    <w:rsid w:val="00284614"/>
    <w:rsid w:val="00470D5F"/>
    <w:rsid w:val="004A3FCF"/>
    <w:rsid w:val="004A4835"/>
    <w:rsid w:val="004F496A"/>
    <w:rsid w:val="00562C0A"/>
    <w:rsid w:val="005C1BBF"/>
    <w:rsid w:val="00642415"/>
    <w:rsid w:val="00654BA0"/>
    <w:rsid w:val="006E3929"/>
    <w:rsid w:val="006E4FC6"/>
    <w:rsid w:val="006F7A75"/>
    <w:rsid w:val="00703E17"/>
    <w:rsid w:val="00730268"/>
    <w:rsid w:val="007430B2"/>
    <w:rsid w:val="00856CCF"/>
    <w:rsid w:val="00970DE0"/>
    <w:rsid w:val="009C590A"/>
    <w:rsid w:val="009F77F4"/>
    <w:rsid w:val="00A03960"/>
    <w:rsid w:val="00A064F9"/>
    <w:rsid w:val="00A23D7F"/>
    <w:rsid w:val="00AF103D"/>
    <w:rsid w:val="00B27AA6"/>
    <w:rsid w:val="00BB6C74"/>
    <w:rsid w:val="00C063DC"/>
    <w:rsid w:val="00D564DB"/>
    <w:rsid w:val="00E10BED"/>
    <w:rsid w:val="00E51CA9"/>
    <w:rsid w:val="00F12373"/>
    <w:rsid w:val="00F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447"/>
  <w15:docId w15:val="{DE9BB689-7EB6-46BA-A61A-E23DA36F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C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1CA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5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BA0"/>
  </w:style>
  <w:style w:type="paragraph" w:styleId="Zpat">
    <w:name w:val="footer"/>
    <w:basedOn w:val="Normln"/>
    <w:link w:val="ZpatChar"/>
    <w:uiPriority w:val="99"/>
    <w:semiHidden/>
    <w:unhideWhenUsed/>
    <w:rsid w:val="0065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4BA0"/>
  </w:style>
  <w:style w:type="paragraph" w:customStyle="1" w:styleId="Paragraf">
    <w:name w:val="Paragraf"/>
    <w:basedOn w:val="Normln"/>
    <w:rsid w:val="00654BA0"/>
    <w:pPr>
      <w:keepNext/>
      <w:overflowPunct w:val="0"/>
      <w:autoSpaceDE w:val="0"/>
      <w:autoSpaceDN w:val="0"/>
      <w:adjustRightInd w:val="0"/>
      <w:spacing w:before="120" w:after="0" w:line="240" w:lineRule="atLeast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Ondráčková</cp:lastModifiedBy>
  <cp:revision>4</cp:revision>
  <cp:lastPrinted>2024-02-01T10:22:00Z</cp:lastPrinted>
  <dcterms:created xsi:type="dcterms:W3CDTF">2024-02-01T10:22:00Z</dcterms:created>
  <dcterms:modified xsi:type="dcterms:W3CDTF">2024-02-28T18:53:00Z</dcterms:modified>
</cp:coreProperties>
</file>